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6A2" w:rsidRDefault="004136A2" w:rsidP="004136A2">
      <w:pPr>
        <w:jc w:val="both"/>
        <w:rPr>
          <w:sz w:val="24"/>
          <w:szCs w:val="24"/>
        </w:rPr>
      </w:pPr>
      <w:bookmarkStart w:id="0" w:name="_GoBack"/>
      <w:bookmarkEnd w:id="0"/>
      <w:r w:rsidRPr="00515B6E">
        <w:rPr>
          <w:b/>
          <w:sz w:val="24"/>
          <w:szCs w:val="24"/>
          <w:u w:val="single"/>
        </w:rPr>
        <w:t>SUJET I</w:t>
      </w:r>
      <w:r w:rsidRPr="00515B6E">
        <w:rPr>
          <w:sz w:val="24"/>
          <w:szCs w:val="24"/>
        </w:rPr>
        <w:t> : Peut-on compter sur les sciences humaines pour développer une société ?</w:t>
      </w:r>
    </w:p>
    <w:p w:rsidR="00BC432E" w:rsidRDefault="00BC432E" w:rsidP="004136A2">
      <w:pPr>
        <w:jc w:val="both"/>
        <w:rPr>
          <w:sz w:val="24"/>
          <w:szCs w:val="24"/>
        </w:rPr>
      </w:pPr>
    </w:p>
    <w:p w:rsidR="00515B6E" w:rsidRDefault="00515B6E" w:rsidP="00515B6E">
      <w:pPr>
        <w:pStyle w:val="Paragraphedeliste"/>
        <w:numPr>
          <w:ilvl w:val="0"/>
          <w:numId w:val="1"/>
        </w:numPr>
        <w:jc w:val="both"/>
        <w:rPr>
          <w:sz w:val="24"/>
          <w:szCs w:val="24"/>
        </w:rPr>
      </w:pPr>
      <w:r>
        <w:rPr>
          <w:sz w:val="24"/>
          <w:szCs w:val="24"/>
        </w:rPr>
        <w:t>ANALYSE ET COMPREHENSION DU SUJET</w:t>
      </w:r>
    </w:p>
    <w:p w:rsidR="00515B6E" w:rsidRDefault="00515B6E" w:rsidP="00515B6E">
      <w:pPr>
        <w:pStyle w:val="Paragraphedeliste"/>
        <w:ind w:left="1080"/>
        <w:jc w:val="both"/>
        <w:rPr>
          <w:sz w:val="24"/>
          <w:szCs w:val="24"/>
        </w:rPr>
      </w:pPr>
      <w:r>
        <w:rPr>
          <w:sz w:val="24"/>
          <w:szCs w:val="24"/>
        </w:rPr>
        <w:t>Le développement d’une société peut-il dépendre des sciences de l’homme ?</w:t>
      </w:r>
    </w:p>
    <w:p w:rsidR="00BC432E" w:rsidRDefault="00BC432E" w:rsidP="00515B6E">
      <w:pPr>
        <w:pStyle w:val="Paragraphedeliste"/>
        <w:ind w:left="1080"/>
        <w:jc w:val="both"/>
        <w:rPr>
          <w:sz w:val="24"/>
          <w:szCs w:val="24"/>
        </w:rPr>
      </w:pPr>
    </w:p>
    <w:p w:rsidR="00515B6E" w:rsidRDefault="00515B6E" w:rsidP="00515B6E">
      <w:pPr>
        <w:pStyle w:val="Paragraphedeliste"/>
        <w:numPr>
          <w:ilvl w:val="0"/>
          <w:numId w:val="1"/>
        </w:numPr>
        <w:jc w:val="both"/>
        <w:rPr>
          <w:sz w:val="24"/>
          <w:szCs w:val="24"/>
        </w:rPr>
      </w:pPr>
      <w:r>
        <w:rPr>
          <w:sz w:val="24"/>
          <w:szCs w:val="24"/>
        </w:rPr>
        <w:t>PROBLEMATISATION</w:t>
      </w:r>
    </w:p>
    <w:p w:rsidR="00515B6E" w:rsidRDefault="00515B6E" w:rsidP="00515B6E">
      <w:pPr>
        <w:pStyle w:val="Paragraphedeliste"/>
        <w:numPr>
          <w:ilvl w:val="0"/>
          <w:numId w:val="2"/>
        </w:numPr>
        <w:jc w:val="both"/>
        <w:rPr>
          <w:sz w:val="24"/>
          <w:szCs w:val="24"/>
        </w:rPr>
      </w:pPr>
      <w:r>
        <w:rPr>
          <w:sz w:val="24"/>
          <w:szCs w:val="24"/>
        </w:rPr>
        <w:t>Problème philosophique : la valeur, le rôle des sciences humaines dans le développement d’une société.</w:t>
      </w:r>
    </w:p>
    <w:p w:rsidR="00515B6E" w:rsidRDefault="00515B6E" w:rsidP="00515B6E">
      <w:pPr>
        <w:pStyle w:val="Paragraphedeliste"/>
        <w:numPr>
          <w:ilvl w:val="0"/>
          <w:numId w:val="2"/>
        </w:numPr>
        <w:jc w:val="both"/>
        <w:rPr>
          <w:sz w:val="24"/>
          <w:szCs w:val="24"/>
        </w:rPr>
      </w:pPr>
      <w:r>
        <w:rPr>
          <w:sz w:val="24"/>
          <w:szCs w:val="24"/>
        </w:rPr>
        <w:t>Problématique : En tant qu’elles sont un moyen de manipulation des hommes, les sciences humaines ne freinent-elles pas plutôt le développement des sociétés ?</w:t>
      </w:r>
    </w:p>
    <w:p w:rsidR="00BC432E" w:rsidRDefault="00BC432E" w:rsidP="00BC432E">
      <w:pPr>
        <w:pStyle w:val="Paragraphedeliste"/>
        <w:ind w:left="1440"/>
        <w:jc w:val="both"/>
        <w:rPr>
          <w:sz w:val="24"/>
          <w:szCs w:val="24"/>
        </w:rPr>
      </w:pPr>
    </w:p>
    <w:p w:rsidR="00515B6E" w:rsidRDefault="00515B6E" w:rsidP="00515B6E">
      <w:pPr>
        <w:pStyle w:val="Paragraphedeliste"/>
        <w:numPr>
          <w:ilvl w:val="0"/>
          <w:numId w:val="1"/>
        </w:numPr>
        <w:jc w:val="both"/>
        <w:rPr>
          <w:sz w:val="24"/>
          <w:szCs w:val="24"/>
        </w:rPr>
      </w:pPr>
      <w:r>
        <w:rPr>
          <w:sz w:val="24"/>
          <w:szCs w:val="24"/>
        </w:rPr>
        <w:t>PLAN POSSIBLE</w:t>
      </w:r>
    </w:p>
    <w:p w:rsidR="00515B6E" w:rsidRDefault="00515B6E" w:rsidP="00515B6E">
      <w:pPr>
        <w:pStyle w:val="Paragraphedeliste"/>
        <w:numPr>
          <w:ilvl w:val="0"/>
          <w:numId w:val="3"/>
        </w:numPr>
        <w:jc w:val="both"/>
        <w:rPr>
          <w:sz w:val="24"/>
          <w:szCs w:val="24"/>
        </w:rPr>
      </w:pPr>
      <w:r>
        <w:rPr>
          <w:sz w:val="24"/>
          <w:szCs w:val="24"/>
        </w:rPr>
        <w:t>Thèse : la contribution des sciences humaines au développement de la société.</w:t>
      </w:r>
    </w:p>
    <w:p w:rsidR="00515B6E" w:rsidRDefault="00265CF7" w:rsidP="00515B6E">
      <w:pPr>
        <w:pStyle w:val="Paragraphedeliste"/>
        <w:numPr>
          <w:ilvl w:val="0"/>
          <w:numId w:val="4"/>
        </w:numPr>
        <w:jc w:val="both"/>
        <w:rPr>
          <w:sz w:val="24"/>
          <w:szCs w:val="24"/>
        </w:rPr>
      </w:pPr>
      <w:r>
        <w:rPr>
          <w:sz w:val="24"/>
          <w:szCs w:val="24"/>
        </w:rPr>
        <w:t>Elles favorisent</w:t>
      </w:r>
      <w:r w:rsidR="00515B6E">
        <w:rPr>
          <w:sz w:val="24"/>
          <w:szCs w:val="24"/>
        </w:rPr>
        <w:t xml:space="preserve"> une meilleure connaissance de l’homme et de la société en vue d’une meilleure organisation politique de la société.</w:t>
      </w:r>
    </w:p>
    <w:p w:rsidR="00265CF7" w:rsidRDefault="00265CF7" w:rsidP="00265CF7">
      <w:pPr>
        <w:pStyle w:val="Paragraphedeliste"/>
        <w:numPr>
          <w:ilvl w:val="0"/>
          <w:numId w:val="4"/>
        </w:numPr>
        <w:jc w:val="both"/>
        <w:rPr>
          <w:sz w:val="24"/>
          <w:szCs w:val="24"/>
        </w:rPr>
      </w:pPr>
      <w:r>
        <w:rPr>
          <w:sz w:val="24"/>
          <w:szCs w:val="24"/>
        </w:rPr>
        <w:t>Elles favorisent une meilleure connaissance de l’homme et de la société en vue d’une meilleure organisation matérielle de la société.</w:t>
      </w:r>
    </w:p>
    <w:p w:rsidR="00515B6E" w:rsidRDefault="00265CF7" w:rsidP="00515B6E">
      <w:pPr>
        <w:pStyle w:val="Paragraphedeliste"/>
        <w:numPr>
          <w:ilvl w:val="0"/>
          <w:numId w:val="4"/>
        </w:numPr>
        <w:jc w:val="both"/>
        <w:rPr>
          <w:sz w:val="24"/>
          <w:szCs w:val="24"/>
        </w:rPr>
      </w:pPr>
      <w:r>
        <w:rPr>
          <w:sz w:val="24"/>
          <w:szCs w:val="24"/>
        </w:rPr>
        <w:t>Elles éduquent, moralisent et humanisent l’homme.</w:t>
      </w:r>
    </w:p>
    <w:p w:rsidR="00265CF7" w:rsidRDefault="00265CF7" w:rsidP="00515B6E">
      <w:pPr>
        <w:pStyle w:val="Paragraphedeliste"/>
        <w:numPr>
          <w:ilvl w:val="0"/>
          <w:numId w:val="4"/>
        </w:numPr>
        <w:jc w:val="both"/>
        <w:rPr>
          <w:sz w:val="24"/>
          <w:szCs w:val="24"/>
        </w:rPr>
      </w:pPr>
      <w:r>
        <w:rPr>
          <w:sz w:val="24"/>
          <w:szCs w:val="24"/>
        </w:rPr>
        <w:t>Elles proposent de meilleures conditions de liberté.</w:t>
      </w:r>
    </w:p>
    <w:p w:rsidR="00265CF7" w:rsidRDefault="000C73B5" w:rsidP="00265CF7">
      <w:pPr>
        <w:pStyle w:val="Paragraphedeliste"/>
        <w:ind w:left="2160"/>
        <w:jc w:val="both"/>
        <w:rPr>
          <w:sz w:val="24"/>
          <w:szCs w:val="24"/>
        </w:rPr>
      </w:pPr>
      <w:r>
        <w:rPr>
          <w:sz w:val="24"/>
          <w:szCs w:val="24"/>
        </w:rPr>
        <w:t>Cf</w:t>
      </w:r>
      <w:r w:rsidR="00265CF7">
        <w:rPr>
          <w:sz w:val="24"/>
          <w:szCs w:val="24"/>
        </w:rPr>
        <w:t xml:space="preserve">. : Durkheim ; </w:t>
      </w:r>
      <w:r>
        <w:rPr>
          <w:sz w:val="24"/>
          <w:szCs w:val="24"/>
        </w:rPr>
        <w:t>Lévi-Strauss</w:t>
      </w:r>
      <w:r w:rsidR="00265CF7">
        <w:rPr>
          <w:sz w:val="24"/>
          <w:szCs w:val="24"/>
        </w:rPr>
        <w:t> ; Bourdieu</w:t>
      </w:r>
      <w:r>
        <w:rPr>
          <w:sz w:val="24"/>
          <w:szCs w:val="24"/>
        </w:rPr>
        <w:t xml:space="preserve"> etc.</w:t>
      </w:r>
    </w:p>
    <w:p w:rsidR="00265CF7" w:rsidRDefault="00265CF7" w:rsidP="00265CF7">
      <w:pPr>
        <w:pStyle w:val="Paragraphedeliste"/>
        <w:numPr>
          <w:ilvl w:val="0"/>
          <w:numId w:val="3"/>
        </w:numPr>
        <w:jc w:val="both"/>
        <w:rPr>
          <w:sz w:val="24"/>
          <w:szCs w:val="24"/>
        </w:rPr>
      </w:pPr>
      <w:r>
        <w:rPr>
          <w:sz w:val="24"/>
          <w:szCs w:val="24"/>
        </w:rPr>
        <w:t>Antithèse : les dérives sociales des sciences humaines.</w:t>
      </w:r>
    </w:p>
    <w:p w:rsidR="00265CF7" w:rsidRDefault="00265CF7" w:rsidP="00265CF7">
      <w:pPr>
        <w:pStyle w:val="Paragraphedeliste"/>
        <w:numPr>
          <w:ilvl w:val="0"/>
          <w:numId w:val="5"/>
        </w:numPr>
        <w:jc w:val="both"/>
        <w:rPr>
          <w:sz w:val="24"/>
          <w:szCs w:val="24"/>
        </w:rPr>
      </w:pPr>
      <w:r>
        <w:rPr>
          <w:sz w:val="24"/>
          <w:szCs w:val="24"/>
        </w:rPr>
        <w:t xml:space="preserve">Elles sont un moyen de manipulation et d’instrumentalisation de l’homme. </w:t>
      </w:r>
    </w:p>
    <w:p w:rsidR="00265CF7" w:rsidRDefault="00265CF7" w:rsidP="00265CF7">
      <w:pPr>
        <w:pStyle w:val="Paragraphedeliste"/>
        <w:numPr>
          <w:ilvl w:val="0"/>
          <w:numId w:val="5"/>
        </w:numPr>
        <w:jc w:val="both"/>
        <w:rPr>
          <w:sz w:val="24"/>
          <w:szCs w:val="24"/>
        </w:rPr>
      </w:pPr>
      <w:r>
        <w:rPr>
          <w:sz w:val="24"/>
          <w:szCs w:val="24"/>
        </w:rPr>
        <w:t>Elles chosifient l’homme en le transformant en un vulgaire objet d’étude.</w:t>
      </w:r>
    </w:p>
    <w:p w:rsidR="00265CF7" w:rsidRDefault="00265CF7" w:rsidP="00265CF7">
      <w:pPr>
        <w:pStyle w:val="Paragraphedeliste"/>
        <w:numPr>
          <w:ilvl w:val="0"/>
          <w:numId w:val="5"/>
        </w:numPr>
        <w:jc w:val="both"/>
        <w:rPr>
          <w:sz w:val="24"/>
          <w:szCs w:val="24"/>
        </w:rPr>
      </w:pPr>
      <w:r>
        <w:rPr>
          <w:sz w:val="24"/>
          <w:szCs w:val="24"/>
        </w:rPr>
        <w:t xml:space="preserve">Elles apparaissent comme des sciences d’aliénation et d’assujettissement. </w:t>
      </w:r>
    </w:p>
    <w:p w:rsidR="00265CF7" w:rsidRDefault="00265CF7" w:rsidP="00265CF7">
      <w:pPr>
        <w:pStyle w:val="Paragraphedeliste"/>
        <w:numPr>
          <w:ilvl w:val="0"/>
          <w:numId w:val="5"/>
        </w:numPr>
        <w:jc w:val="both"/>
        <w:rPr>
          <w:sz w:val="24"/>
          <w:szCs w:val="24"/>
        </w:rPr>
      </w:pPr>
      <w:r>
        <w:rPr>
          <w:sz w:val="24"/>
          <w:szCs w:val="24"/>
        </w:rPr>
        <w:t>Elles sont souvent cause du désordre social</w:t>
      </w:r>
    </w:p>
    <w:p w:rsidR="000C73B5" w:rsidRDefault="000C73B5" w:rsidP="000C73B5">
      <w:pPr>
        <w:pStyle w:val="Paragraphedeliste"/>
        <w:ind w:left="2160"/>
        <w:jc w:val="both"/>
        <w:rPr>
          <w:sz w:val="24"/>
          <w:szCs w:val="24"/>
        </w:rPr>
      </w:pPr>
      <w:r>
        <w:rPr>
          <w:sz w:val="24"/>
          <w:szCs w:val="24"/>
        </w:rPr>
        <w:t xml:space="preserve">Cf. : Lévi-Strauss ; Blanchot ; Foucault ; </w:t>
      </w:r>
    </w:p>
    <w:p w:rsidR="000C73B5" w:rsidRDefault="000C73B5" w:rsidP="000C73B5">
      <w:pPr>
        <w:pStyle w:val="Paragraphedeliste"/>
        <w:numPr>
          <w:ilvl w:val="0"/>
          <w:numId w:val="3"/>
        </w:numPr>
        <w:jc w:val="both"/>
        <w:rPr>
          <w:sz w:val="24"/>
          <w:szCs w:val="24"/>
        </w:rPr>
      </w:pPr>
      <w:r>
        <w:rPr>
          <w:sz w:val="24"/>
          <w:szCs w:val="24"/>
        </w:rPr>
        <w:t>Synthèse : la libération des sciences humaines pour un meilleur développement des sociétés.</w:t>
      </w:r>
    </w:p>
    <w:p w:rsidR="000C73B5" w:rsidRPr="00515B6E" w:rsidRDefault="000C73B5" w:rsidP="000C73B5">
      <w:pPr>
        <w:pStyle w:val="Paragraphedeliste"/>
        <w:ind w:left="1440"/>
        <w:jc w:val="both"/>
        <w:rPr>
          <w:sz w:val="24"/>
          <w:szCs w:val="24"/>
        </w:rPr>
      </w:pPr>
      <w:r>
        <w:rPr>
          <w:sz w:val="24"/>
          <w:szCs w:val="24"/>
        </w:rPr>
        <w:t xml:space="preserve">Pour que les sciences humaines favorisent le développement de la société, il faut les </w:t>
      </w:r>
      <w:proofErr w:type="spellStart"/>
      <w:r>
        <w:rPr>
          <w:sz w:val="24"/>
          <w:szCs w:val="24"/>
        </w:rPr>
        <w:t>désinstrumentaliser</w:t>
      </w:r>
      <w:proofErr w:type="spellEnd"/>
      <w:r>
        <w:rPr>
          <w:sz w:val="24"/>
          <w:szCs w:val="24"/>
        </w:rPr>
        <w:t xml:space="preserve"> c’est-à-dire faire en sorte qu’elles cessent d’être l’instrument utilisé par les uns pour écraser et manipuler les autres.</w:t>
      </w:r>
    </w:p>
    <w:p w:rsidR="000742C4" w:rsidRDefault="000742C4" w:rsidP="004136A2">
      <w:pPr>
        <w:jc w:val="both"/>
        <w:rPr>
          <w:sz w:val="24"/>
          <w:szCs w:val="24"/>
        </w:rPr>
      </w:pPr>
    </w:p>
    <w:p w:rsidR="000742C4" w:rsidRDefault="000742C4" w:rsidP="004136A2">
      <w:pPr>
        <w:jc w:val="both"/>
        <w:rPr>
          <w:sz w:val="24"/>
          <w:szCs w:val="24"/>
        </w:rPr>
      </w:pPr>
    </w:p>
    <w:p w:rsidR="004136A2" w:rsidRDefault="004136A2" w:rsidP="004136A2">
      <w:pPr>
        <w:jc w:val="both"/>
        <w:rPr>
          <w:sz w:val="24"/>
          <w:szCs w:val="24"/>
        </w:rPr>
      </w:pPr>
      <w:r w:rsidRPr="000742C4">
        <w:rPr>
          <w:b/>
          <w:sz w:val="24"/>
          <w:szCs w:val="24"/>
          <w:u w:val="single"/>
        </w:rPr>
        <w:lastRenderedPageBreak/>
        <w:t>SUJET II</w:t>
      </w:r>
      <w:r w:rsidRPr="000742C4">
        <w:rPr>
          <w:sz w:val="24"/>
          <w:szCs w:val="24"/>
        </w:rPr>
        <w:t xml:space="preserve"> : Dans son ouvrage </w:t>
      </w:r>
      <w:proofErr w:type="spellStart"/>
      <w:r w:rsidRPr="000742C4">
        <w:rPr>
          <w:sz w:val="24"/>
          <w:szCs w:val="24"/>
          <w:u w:val="single"/>
        </w:rPr>
        <w:t>Eloge</w:t>
      </w:r>
      <w:proofErr w:type="spellEnd"/>
      <w:r w:rsidRPr="000742C4">
        <w:rPr>
          <w:sz w:val="24"/>
          <w:szCs w:val="24"/>
          <w:u w:val="single"/>
        </w:rPr>
        <w:t xml:space="preserve"> de la folie</w:t>
      </w:r>
      <w:r w:rsidRPr="000742C4">
        <w:rPr>
          <w:sz w:val="24"/>
          <w:szCs w:val="24"/>
        </w:rPr>
        <w:t xml:space="preserve">, </w:t>
      </w:r>
      <w:r w:rsidRPr="000742C4">
        <w:rPr>
          <w:b/>
          <w:sz w:val="24"/>
          <w:szCs w:val="24"/>
        </w:rPr>
        <w:t>ERASME</w:t>
      </w:r>
      <w:r w:rsidRPr="000742C4">
        <w:rPr>
          <w:sz w:val="24"/>
          <w:szCs w:val="24"/>
        </w:rPr>
        <w:t xml:space="preserve"> affirme : « </w:t>
      </w:r>
      <w:r w:rsidRPr="000742C4">
        <w:rPr>
          <w:b/>
          <w:sz w:val="24"/>
          <w:szCs w:val="24"/>
        </w:rPr>
        <w:t>La guerre est chose si féroce qu’elle est faite pour les bêtes et non pour les hommes.</w:t>
      </w:r>
      <w:r w:rsidRPr="000742C4">
        <w:rPr>
          <w:sz w:val="24"/>
          <w:szCs w:val="24"/>
        </w:rPr>
        <w:t> » Discutez son point de vue.</w:t>
      </w:r>
    </w:p>
    <w:p w:rsidR="00C57ED5" w:rsidRDefault="00C57ED5" w:rsidP="004136A2">
      <w:pPr>
        <w:jc w:val="both"/>
        <w:rPr>
          <w:sz w:val="24"/>
          <w:szCs w:val="24"/>
        </w:rPr>
      </w:pPr>
    </w:p>
    <w:p w:rsidR="000742C4" w:rsidRDefault="000742C4" w:rsidP="000742C4">
      <w:pPr>
        <w:pStyle w:val="Paragraphedeliste"/>
        <w:numPr>
          <w:ilvl w:val="0"/>
          <w:numId w:val="6"/>
        </w:numPr>
        <w:jc w:val="both"/>
        <w:rPr>
          <w:sz w:val="24"/>
          <w:szCs w:val="24"/>
        </w:rPr>
      </w:pPr>
      <w:r>
        <w:rPr>
          <w:sz w:val="24"/>
          <w:szCs w:val="24"/>
        </w:rPr>
        <w:t>ANALYSE ET COMPREHENSION DU SUJET</w:t>
      </w:r>
    </w:p>
    <w:p w:rsidR="000742C4" w:rsidRDefault="000742C4" w:rsidP="000742C4">
      <w:pPr>
        <w:pStyle w:val="Paragraphedeliste"/>
        <w:ind w:left="1080"/>
        <w:jc w:val="both"/>
        <w:rPr>
          <w:sz w:val="24"/>
          <w:szCs w:val="24"/>
        </w:rPr>
      </w:pPr>
      <w:proofErr w:type="spellStart"/>
      <w:r>
        <w:rPr>
          <w:sz w:val="24"/>
          <w:szCs w:val="24"/>
        </w:rPr>
        <w:t>Erasme</w:t>
      </w:r>
      <w:proofErr w:type="spellEnd"/>
      <w:r>
        <w:rPr>
          <w:sz w:val="24"/>
          <w:szCs w:val="24"/>
        </w:rPr>
        <w:t xml:space="preserve"> condamne la guerre c’est-à-dire la violence car il pense qu’elle </w:t>
      </w:r>
      <w:r w:rsidR="00DB433B">
        <w:rPr>
          <w:sz w:val="24"/>
          <w:szCs w:val="24"/>
        </w:rPr>
        <w:t xml:space="preserve">est </w:t>
      </w:r>
      <w:r>
        <w:rPr>
          <w:sz w:val="24"/>
          <w:szCs w:val="24"/>
        </w:rPr>
        <w:t>l’expression de l’animalité et non de l’humanité.</w:t>
      </w:r>
    </w:p>
    <w:p w:rsidR="00C57ED5" w:rsidRDefault="00C57ED5" w:rsidP="000742C4">
      <w:pPr>
        <w:pStyle w:val="Paragraphedeliste"/>
        <w:ind w:left="1080"/>
        <w:jc w:val="both"/>
        <w:rPr>
          <w:sz w:val="24"/>
          <w:szCs w:val="24"/>
        </w:rPr>
      </w:pPr>
    </w:p>
    <w:p w:rsidR="000742C4" w:rsidRDefault="000742C4" w:rsidP="000742C4">
      <w:pPr>
        <w:pStyle w:val="Paragraphedeliste"/>
        <w:numPr>
          <w:ilvl w:val="0"/>
          <w:numId w:val="6"/>
        </w:numPr>
        <w:jc w:val="both"/>
        <w:rPr>
          <w:sz w:val="24"/>
          <w:szCs w:val="24"/>
        </w:rPr>
      </w:pPr>
      <w:r>
        <w:rPr>
          <w:sz w:val="24"/>
          <w:szCs w:val="24"/>
        </w:rPr>
        <w:t>PROBLEMATISATION</w:t>
      </w:r>
    </w:p>
    <w:p w:rsidR="000742C4" w:rsidRDefault="000742C4" w:rsidP="000742C4">
      <w:pPr>
        <w:pStyle w:val="Paragraphedeliste"/>
        <w:numPr>
          <w:ilvl w:val="0"/>
          <w:numId w:val="7"/>
        </w:numPr>
        <w:jc w:val="both"/>
        <w:rPr>
          <w:sz w:val="24"/>
          <w:szCs w:val="24"/>
        </w:rPr>
      </w:pPr>
      <w:r>
        <w:rPr>
          <w:sz w:val="24"/>
          <w:szCs w:val="24"/>
        </w:rPr>
        <w:t>Problème philosophique :</w:t>
      </w:r>
      <w:r w:rsidR="00B471D1">
        <w:rPr>
          <w:sz w:val="24"/>
          <w:szCs w:val="24"/>
        </w:rPr>
        <w:t xml:space="preserve"> la valeur de la violence.</w:t>
      </w:r>
    </w:p>
    <w:p w:rsidR="00B471D1" w:rsidRDefault="00B471D1" w:rsidP="000742C4">
      <w:pPr>
        <w:pStyle w:val="Paragraphedeliste"/>
        <w:numPr>
          <w:ilvl w:val="0"/>
          <w:numId w:val="7"/>
        </w:numPr>
        <w:jc w:val="both"/>
        <w:rPr>
          <w:sz w:val="24"/>
          <w:szCs w:val="24"/>
        </w:rPr>
      </w:pPr>
      <w:r>
        <w:rPr>
          <w:sz w:val="24"/>
          <w:szCs w:val="24"/>
        </w:rPr>
        <w:t xml:space="preserve">Problématique : si la guerre est si mauvaise et </w:t>
      </w:r>
      <w:proofErr w:type="spellStart"/>
      <w:r>
        <w:rPr>
          <w:sz w:val="24"/>
          <w:szCs w:val="24"/>
        </w:rPr>
        <w:t>animalisante</w:t>
      </w:r>
      <w:proofErr w:type="spellEnd"/>
      <w:r>
        <w:rPr>
          <w:sz w:val="24"/>
          <w:szCs w:val="24"/>
        </w:rPr>
        <w:t xml:space="preserve"> comme le pense </w:t>
      </w:r>
      <w:proofErr w:type="spellStart"/>
      <w:r>
        <w:rPr>
          <w:sz w:val="24"/>
          <w:szCs w:val="24"/>
        </w:rPr>
        <w:t>Erasme</w:t>
      </w:r>
      <w:proofErr w:type="spellEnd"/>
      <w:r>
        <w:rPr>
          <w:sz w:val="24"/>
          <w:szCs w:val="24"/>
        </w:rPr>
        <w:t>, pourquoi recourt-on souvent à elle pour stabiliser les sociétés ?</w:t>
      </w:r>
    </w:p>
    <w:p w:rsidR="00C57ED5" w:rsidRDefault="00C57ED5" w:rsidP="00C57ED5">
      <w:pPr>
        <w:pStyle w:val="Paragraphedeliste"/>
        <w:ind w:left="1440"/>
        <w:jc w:val="both"/>
        <w:rPr>
          <w:sz w:val="24"/>
          <w:szCs w:val="24"/>
        </w:rPr>
      </w:pPr>
    </w:p>
    <w:p w:rsidR="00B471D1" w:rsidRDefault="00B471D1" w:rsidP="00B471D1">
      <w:pPr>
        <w:pStyle w:val="Paragraphedeliste"/>
        <w:numPr>
          <w:ilvl w:val="0"/>
          <w:numId w:val="6"/>
        </w:numPr>
        <w:jc w:val="both"/>
        <w:rPr>
          <w:sz w:val="24"/>
          <w:szCs w:val="24"/>
        </w:rPr>
      </w:pPr>
      <w:r>
        <w:rPr>
          <w:sz w:val="24"/>
          <w:szCs w:val="24"/>
        </w:rPr>
        <w:t>PLAN POSSIBLE</w:t>
      </w:r>
    </w:p>
    <w:p w:rsidR="00B471D1" w:rsidRDefault="00B471D1" w:rsidP="00B471D1">
      <w:pPr>
        <w:pStyle w:val="Paragraphedeliste"/>
        <w:numPr>
          <w:ilvl w:val="0"/>
          <w:numId w:val="8"/>
        </w:numPr>
        <w:jc w:val="both"/>
        <w:rPr>
          <w:sz w:val="24"/>
          <w:szCs w:val="24"/>
        </w:rPr>
      </w:pPr>
      <w:r>
        <w:rPr>
          <w:sz w:val="24"/>
          <w:szCs w:val="24"/>
        </w:rPr>
        <w:t>Thèse : la condamnation de la guerre ?</w:t>
      </w:r>
    </w:p>
    <w:p w:rsidR="00B471D1" w:rsidRDefault="00B471D1" w:rsidP="00B471D1">
      <w:pPr>
        <w:pStyle w:val="Paragraphedeliste"/>
        <w:numPr>
          <w:ilvl w:val="0"/>
          <w:numId w:val="9"/>
        </w:numPr>
        <w:jc w:val="both"/>
        <w:rPr>
          <w:sz w:val="24"/>
          <w:szCs w:val="24"/>
        </w:rPr>
      </w:pPr>
      <w:r>
        <w:rPr>
          <w:sz w:val="24"/>
          <w:szCs w:val="24"/>
        </w:rPr>
        <w:t>La thèse des moralistes</w:t>
      </w:r>
    </w:p>
    <w:p w:rsidR="00B471D1" w:rsidRDefault="00B471D1" w:rsidP="00B471D1">
      <w:pPr>
        <w:pStyle w:val="Paragraphedeliste"/>
        <w:numPr>
          <w:ilvl w:val="0"/>
          <w:numId w:val="9"/>
        </w:numPr>
        <w:jc w:val="both"/>
        <w:rPr>
          <w:sz w:val="24"/>
          <w:szCs w:val="24"/>
        </w:rPr>
      </w:pPr>
      <w:r>
        <w:rPr>
          <w:sz w:val="24"/>
          <w:szCs w:val="24"/>
        </w:rPr>
        <w:t>La thèse des rationalistes</w:t>
      </w:r>
    </w:p>
    <w:p w:rsidR="00B471D1" w:rsidRDefault="00B471D1" w:rsidP="00B471D1">
      <w:pPr>
        <w:pStyle w:val="Paragraphedeliste"/>
        <w:numPr>
          <w:ilvl w:val="0"/>
          <w:numId w:val="9"/>
        </w:numPr>
        <w:jc w:val="both"/>
        <w:rPr>
          <w:sz w:val="24"/>
          <w:szCs w:val="24"/>
        </w:rPr>
      </w:pPr>
      <w:r>
        <w:rPr>
          <w:sz w:val="24"/>
          <w:szCs w:val="24"/>
        </w:rPr>
        <w:t>La thèse des sociologues</w:t>
      </w:r>
    </w:p>
    <w:p w:rsidR="00B471D1" w:rsidRDefault="00B471D1" w:rsidP="00B471D1">
      <w:pPr>
        <w:pStyle w:val="Paragraphedeliste"/>
        <w:ind w:left="2160"/>
        <w:jc w:val="both"/>
        <w:rPr>
          <w:sz w:val="24"/>
          <w:szCs w:val="24"/>
        </w:rPr>
      </w:pPr>
      <w:r>
        <w:rPr>
          <w:sz w:val="24"/>
          <w:szCs w:val="24"/>
        </w:rPr>
        <w:t xml:space="preserve">Cf. : Sartre ; Arendt ; </w:t>
      </w:r>
      <w:proofErr w:type="spellStart"/>
      <w:r>
        <w:rPr>
          <w:sz w:val="24"/>
          <w:szCs w:val="24"/>
        </w:rPr>
        <w:t>Gusdorf</w:t>
      </w:r>
      <w:proofErr w:type="spellEnd"/>
      <w:r>
        <w:rPr>
          <w:sz w:val="24"/>
          <w:szCs w:val="24"/>
        </w:rPr>
        <w:t> ; Gandhi etc.</w:t>
      </w:r>
    </w:p>
    <w:p w:rsidR="00B471D1" w:rsidRDefault="00B471D1" w:rsidP="00B471D1">
      <w:pPr>
        <w:pStyle w:val="Paragraphedeliste"/>
        <w:numPr>
          <w:ilvl w:val="0"/>
          <w:numId w:val="8"/>
        </w:numPr>
        <w:jc w:val="both"/>
        <w:rPr>
          <w:sz w:val="24"/>
          <w:szCs w:val="24"/>
        </w:rPr>
      </w:pPr>
      <w:r>
        <w:rPr>
          <w:sz w:val="24"/>
          <w:szCs w:val="24"/>
        </w:rPr>
        <w:t>Antithèse : la valorisation de la violence</w:t>
      </w:r>
    </w:p>
    <w:p w:rsidR="00B471D1" w:rsidRDefault="00B471D1" w:rsidP="00B471D1">
      <w:pPr>
        <w:pStyle w:val="Paragraphedeliste"/>
        <w:numPr>
          <w:ilvl w:val="0"/>
          <w:numId w:val="10"/>
        </w:numPr>
        <w:jc w:val="both"/>
        <w:rPr>
          <w:sz w:val="24"/>
          <w:szCs w:val="24"/>
        </w:rPr>
      </w:pPr>
      <w:r>
        <w:rPr>
          <w:sz w:val="24"/>
          <w:szCs w:val="24"/>
        </w:rPr>
        <w:t>La thèse des hommes d’action et des hommes politiques</w:t>
      </w:r>
    </w:p>
    <w:p w:rsidR="00B471D1" w:rsidRDefault="00B471D1" w:rsidP="00B471D1">
      <w:pPr>
        <w:pStyle w:val="Paragraphedeliste"/>
        <w:numPr>
          <w:ilvl w:val="0"/>
          <w:numId w:val="10"/>
        </w:numPr>
        <w:jc w:val="both"/>
        <w:rPr>
          <w:sz w:val="24"/>
          <w:szCs w:val="24"/>
        </w:rPr>
      </w:pPr>
      <w:r>
        <w:rPr>
          <w:sz w:val="24"/>
          <w:szCs w:val="24"/>
        </w:rPr>
        <w:t>La thèse historiciste</w:t>
      </w:r>
    </w:p>
    <w:p w:rsidR="00B471D1" w:rsidRDefault="00B471D1" w:rsidP="00B471D1">
      <w:pPr>
        <w:pStyle w:val="Paragraphedeliste"/>
        <w:numPr>
          <w:ilvl w:val="0"/>
          <w:numId w:val="10"/>
        </w:numPr>
        <w:jc w:val="both"/>
        <w:rPr>
          <w:sz w:val="24"/>
          <w:szCs w:val="24"/>
        </w:rPr>
      </w:pPr>
      <w:r>
        <w:rPr>
          <w:sz w:val="24"/>
          <w:szCs w:val="24"/>
        </w:rPr>
        <w:t>La thèse humaniste</w:t>
      </w:r>
    </w:p>
    <w:p w:rsidR="00944C39" w:rsidRDefault="00944C39" w:rsidP="00944C39">
      <w:pPr>
        <w:pStyle w:val="Paragraphedeliste"/>
        <w:ind w:left="2160"/>
        <w:jc w:val="both"/>
        <w:rPr>
          <w:sz w:val="24"/>
          <w:szCs w:val="24"/>
        </w:rPr>
      </w:pPr>
      <w:r>
        <w:rPr>
          <w:sz w:val="24"/>
          <w:szCs w:val="24"/>
        </w:rPr>
        <w:t>Cf. : Aron ; Hegel ; Héraclite ; Nietzsche etc.</w:t>
      </w:r>
    </w:p>
    <w:p w:rsidR="00944C39" w:rsidRDefault="00944C39" w:rsidP="00944C39">
      <w:pPr>
        <w:pStyle w:val="Paragraphedeliste"/>
        <w:numPr>
          <w:ilvl w:val="0"/>
          <w:numId w:val="8"/>
        </w:numPr>
        <w:jc w:val="both"/>
        <w:rPr>
          <w:sz w:val="24"/>
          <w:szCs w:val="24"/>
        </w:rPr>
      </w:pPr>
      <w:r>
        <w:rPr>
          <w:sz w:val="24"/>
          <w:szCs w:val="24"/>
        </w:rPr>
        <w:t>Synthèse : prévention et élimination de la violence</w:t>
      </w:r>
    </w:p>
    <w:p w:rsidR="00944C39" w:rsidRDefault="00944C39" w:rsidP="00944C39">
      <w:pPr>
        <w:pStyle w:val="Paragraphedeliste"/>
        <w:ind w:left="1440"/>
        <w:jc w:val="both"/>
        <w:rPr>
          <w:sz w:val="24"/>
          <w:szCs w:val="24"/>
        </w:rPr>
      </w:pPr>
      <w:r>
        <w:rPr>
          <w:sz w:val="24"/>
          <w:szCs w:val="24"/>
        </w:rPr>
        <w:t>Parce que la violence finit toujours par porter atteinte aux attributs fondamentaux de l’homme, il faut la combattre et l’éliminer au moyen du dialogue, du respect des droits et principes de liberté, de justice et de dignité de la personne humaine.</w:t>
      </w:r>
    </w:p>
    <w:p w:rsidR="00B471D1" w:rsidRPr="000742C4" w:rsidRDefault="00B471D1" w:rsidP="00B471D1">
      <w:pPr>
        <w:pStyle w:val="Paragraphedeliste"/>
        <w:ind w:left="2160"/>
        <w:jc w:val="both"/>
        <w:rPr>
          <w:sz w:val="24"/>
          <w:szCs w:val="24"/>
        </w:rPr>
      </w:pPr>
    </w:p>
    <w:p w:rsidR="004136A2" w:rsidRDefault="004136A2" w:rsidP="004136A2">
      <w:pPr>
        <w:jc w:val="both"/>
        <w:rPr>
          <w:sz w:val="28"/>
          <w:szCs w:val="28"/>
        </w:rPr>
      </w:pPr>
    </w:p>
    <w:p w:rsidR="004136A2" w:rsidRDefault="004136A2" w:rsidP="004136A2">
      <w:pPr>
        <w:jc w:val="both"/>
        <w:rPr>
          <w:sz w:val="28"/>
          <w:szCs w:val="28"/>
        </w:rPr>
      </w:pPr>
    </w:p>
    <w:p w:rsidR="004136A2" w:rsidRDefault="004136A2" w:rsidP="004136A2">
      <w:pPr>
        <w:jc w:val="both"/>
        <w:rPr>
          <w:sz w:val="28"/>
          <w:szCs w:val="28"/>
        </w:rPr>
      </w:pPr>
    </w:p>
    <w:p w:rsidR="004136A2" w:rsidRPr="004136A2" w:rsidRDefault="004136A2" w:rsidP="004136A2">
      <w:pPr>
        <w:jc w:val="both"/>
        <w:rPr>
          <w:sz w:val="28"/>
          <w:szCs w:val="28"/>
        </w:rPr>
      </w:pPr>
    </w:p>
    <w:sectPr w:rsidR="004136A2" w:rsidRPr="004136A2" w:rsidSect="008F1D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78A"/>
    <w:multiLevelType w:val="hybridMultilevel"/>
    <w:tmpl w:val="BAC237B6"/>
    <w:lvl w:ilvl="0" w:tplc="9F1CA606">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nsid w:val="21EA4CE5"/>
    <w:multiLevelType w:val="hybridMultilevel"/>
    <w:tmpl w:val="6E5E701A"/>
    <w:lvl w:ilvl="0" w:tplc="6488380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4D70993"/>
    <w:multiLevelType w:val="hybridMultilevel"/>
    <w:tmpl w:val="FB3A75C2"/>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
    <w:nsid w:val="2FD9620A"/>
    <w:multiLevelType w:val="hybridMultilevel"/>
    <w:tmpl w:val="25E07234"/>
    <w:lvl w:ilvl="0" w:tplc="A502CAF2">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nsid w:val="3F8807E6"/>
    <w:multiLevelType w:val="hybridMultilevel"/>
    <w:tmpl w:val="B1F0D780"/>
    <w:lvl w:ilvl="0" w:tplc="2400A126">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nsid w:val="49F90A0C"/>
    <w:multiLevelType w:val="hybridMultilevel"/>
    <w:tmpl w:val="3AEA8B3E"/>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6">
    <w:nsid w:val="6956608E"/>
    <w:multiLevelType w:val="hybridMultilevel"/>
    <w:tmpl w:val="DAA8E456"/>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7">
    <w:nsid w:val="703146F2"/>
    <w:multiLevelType w:val="hybridMultilevel"/>
    <w:tmpl w:val="E17046E8"/>
    <w:lvl w:ilvl="0" w:tplc="5BA88E92">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nsid w:val="74B06098"/>
    <w:multiLevelType w:val="hybridMultilevel"/>
    <w:tmpl w:val="9656E404"/>
    <w:lvl w:ilvl="0" w:tplc="6852AF9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7A1D019B"/>
    <w:multiLevelType w:val="hybridMultilevel"/>
    <w:tmpl w:val="6622AC14"/>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abstractNumId w:val="8"/>
  </w:num>
  <w:num w:numId="2">
    <w:abstractNumId w:val="7"/>
  </w:num>
  <w:num w:numId="3">
    <w:abstractNumId w:val="4"/>
  </w:num>
  <w:num w:numId="4">
    <w:abstractNumId w:val="2"/>
  </w:num>
  <w:num w:numId="5">
    <w:abstractNumId w:val="6"/>
  </w:num>
  <w:num w:numId="6">
    <w:abstractNumId w:val="1"/>
  </w:num>
  <w:num w:numId="7">
    <w:abstractNumId w:val="0"/>
  </w:num>
  <w:num w:numId="8">
    <w:abstractNumId w:val="3"/>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6A2"/>
    <w:rsid w:val="000742C4"/>
    <w:rsid w:val="000C73B5"/>
    <w:rsid w:val="00265CF7"/>
    <w:rsid w:val="004136A2"/>
    <w:rsid w:val="004C2BF2"/>
    <w:rsid w:val="00515B6E"/>
    <w:rsid w:val="00515CB8"/>
    <w:rsid w:val="008167EA"/>
    <w:rsid w:val="008F1DD8"/>
    <w:rsid w:val="00944C39"/>
    <w:rsid w:val="00A579A8"/>
    <w:rsid w:val="00B471D1"/>
    <w:rsid w:val="00B51E1C"/>
    <w:rsid w:val="00BC432E"/>
    <w:rsid w:val="00C55BAB"/>
    <w:rsid w:val="00C57ED5"/>
    <w:rsid w:val="00DB43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FCE3E7-1F57-4F28-A2C1-422DB70A4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DD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15B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446</Words>
  <Characters>2453</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FAMILLE NDUGA</Company>
  <LinksUpToDate>false</LinksUpToDate>
  <CharactersWithSpaces>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NDUGA JEAN CHARLES</dc:creator>
  <cp:keywords/>
  <dc:description/>
  <cp:lastModifiedBy>Moïse</cp:lastModifiedBy>
  <cp:revision>3</cp:revision>
  <dcterms:created xsi:type="dcterms:W3CDTF">2017-07-13T14:00:00Z</dcterms:created>
  <dcterms:modified xsi:type="dcterms:W3CDTF">2017-07-13T14:02:00Z</dcterms:modified>
</cp:coreProperties>
</file>